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43" w:rsidRDefault="00F61843" w:rsidP="00F61843">
      <w:pPr>
        <w:ind w:firstLine="720"/>
        <w:jc w:val="both"/>
      </w:pPr>
      <w:r>
        <w:t>На заинтересованите лица се предоставя 14-дневен срок, считан</w:t>
      </w:r>
      <w:r>
        <w:rPr>
          <w:lang w:val="en-US"/>
        </w:rPr>
        <w:t>o</w:t>
      </w:r>
      <w:r>
        <w:t xml:space="preserve"> от </w:t>
      </w:r>
      <w:r>
        <w:rPr>
          <w:lang w:val="en-US"/>
        </w:rPr>
        <w:t>10</w:t>
      </w:r>
      <w:r>
        <w:rPr>
          <w:lang w:val="en-US"/>
        </w:rPr>
        <w:t>.02.2016</w:t>
      </w:r>
      <w:r>
        <w:t xml:space="preserve"> г.,  за предложения и становища по Докладна записка и мотиви за допълнение на Наредба № 1 </w:t>
      </w:r>
      <w:r>
        <w:rPr>
          <w:bCs/>
        </w:rPr>
        <w:t xml:space="preserve">за определянето и администрирането на местни такси и цени на услуги на територията на община Карнобат. </w:t>
      </w:r>
      <w:r>
        <w:t xml:space="preserve"> </w:t>
      </w:r>
    </w:p>
    <w:p w:rsidR="00F61843" w:rsidRDefault="00F61843" w:rsidP="00F61843">
      <w:pPr>
        <w:ind w:firstLine="720"/>
        <w:jc w:val="both"/>
        <w:rPr>
          <w:rStyle w:val="a4"/>
          <w:b w:val="0"/>
        </w:rPr>
      </w:pPr>
      <w:r>
        <w:t>Докладната записка с мотивите се публику</w:t>
      </w:r>
      <w:bookmarkStart w:id="0" w:name="_GoBack"/>
      <w:bookmarkEnd w:id="0"/>
      <w:r>
        <w:t xml:space="preserve">ва на основание </w:t>
      </w:r>
      <w:r>
        <w:rPr>
          <w:rStyle w:val="a4"/>
          <w:b w:val="0"/>
        </w:rPr>
        <w:t>чл. 26, ал. 2 от Закона за нормативните актове и във връзка с чл. 77 от Административно-процесуалният кодекс.</w:t>
      </w:r>
    </w:p>
    <w:p w:rsidR="00571F36" w:rsidRDefault="00F61843" w:rsidP="009253D8">
      <w:pPr>
        <w:jc w:val="both"/>
        <w:rPr>
          <w:lang w:val="en-US"/>
        </w:rPr>
      </w:pPr>
      <w:r>
        <w:t xml:space="preserve">Предложения могат да бъдат депозирани в Община Карнобат - Центъра за </w:t>
      </w:r>
      <w:r w:rsidR="009253D8">
        <w:t>а</w:t>
      </w:r>
      <w:r>
        <w:t>дминистративно-информационно обслужване и местни приходи– гр.Карнобат, бул. „България” № 1</w:t>
      </w:r>
      <w:r>
        <w:rPr>
          <w:lang w:val="en-US"/>
        </w:rPr>
        <w:t>2</w:t>
      </w:r>
      <w:r>
        <w:t xml:space="preserve"> или на е-mail: </w:t>
      </w:r>
      <w:hyperlink r:id="rId5" w:history="1">
        <w:r>
          <w:rPr>
            <w:rStyle w:val="a3"/>
          </w:rPr>
          <w:t>karnobat@mail.bg</w:t>
        </w:r>
      </w:hyperlink>
    </w:p>
    <w:p w:rsidR="00F61843" w:rsidRDefault="00F61843" w:rsidP="00F61843">
      <w:pPr>
        <w:rPr>
          <w:lang w:val="en-US"/>
        </w:rPr>
      </w:pPr>
    </w:p>
    <w:p w:rsidR="00F61843" w:rsidRDefault="00F61843" w:rsidP="00F61843">
      <w:pPr>
        <w:rPr>
          <w:lang w:val="en-US"/>
        </w:rPr>
      </w:pPr>
    </w:p>
    <w:p w:rsidR="00F61843" w:rsidRDefault="00F61843" w:rsidP="00F61843">
      <w:pPr>
        <w:rPr>
          <w:lang w:val="en-US"/>
        </w:rPr>
      </w:pPr>
    </w:p>
    <w:p w:rsidR="00F61843" w:rsidRPr="00F61843" w:rsidRDefault="00F61843" w:rsidP="00F61843">
      <w:pPr>
        <w:rPr>
          <w:b/>
          <w:lang w:val="en-US"/>
        </w:rPr>
      </w:pPr>
    </w:p>
    <w:p w:rsidR="00571F36" w:rsidRPr="00570A0D" w:rsidRDefault="00571F36" w:rsidP="00571F36">
      <w:pPr>
        <w:rPr>
          <w:b/>
        </w:rPr>
      </w:pPr>
      <w:r w:rsidRPr="00570A0D">
        <w:rPr>
          <w:b/>
        </w:rPr>
        <w:t>ДО</w:t>
      </w:r>
    </w:p>
    <w:p w:rsidR="00571F36" w:rsidRPr="00570A0D" w:rsidRDefault="00571F36" w:rsidP="00571F36">
      <w:pPr>
        <w:rPr>
          <w:b/>
        </w:rPr>
      </w:pPr>
      <w:r w:rsidRPr="00570A0D">
        <w:rPr>
          <w:b/>
        </w:rPr>
        <w:t>ОБЩИНСКИ СЪВЕТ-КАРНОБАТ</w:t>
      </w:r>
    </w:p>
    <w:p w:rsidR="00571F36" w:rsidRPr="00570A0D" w:rsidRDefault="00571F36" w:rsidP="00571F36">
      <w:pPr>
        <w:rPr>
          <w:b/>
        </w:rPr>
      </w:pPr>
    </w:p>
    <w:p w:rsidR="00571F36" w:rsidRPr="00570A0D" w:rsidRDefault="00571F36" w:rsidP="00571F36">
      <w:pPr>
        <w:rPr>
          <w:b/>
        </w:rPr>
      </w:pPr>
    </w:p>
    <w:p w:rsidR="00571F36" w:rsidRPr="00570A0D" w:rsidRDefault="00571F36" w:rsidP="00571F36">
      <w:pPr>
        <w:rPr>
          <w:b/>
        </w:rPr>
      </w:pPr>
    </w:p>
    <w:p w:rsidR="00571F36" w:rsidRPr="00570A0D" w:rsidRDefault="00571F36" w:rsidP="00571F36">
      <w:pPr>
        <w:jc w:val="center"/>
        <w:rPr>
          <w:b/>
        </w:rPr>
      </w:pPr>
      <w:r w:rsidRPr="00570A0D">
        <w:rPr>
          <w:b/>
        </w:rPr>
        <w:t>ДОКЛАДНА ЗАПИСКА</w:t>
      </w:r>
    </w:p>
    <w:p w:rsidR="00571F36" w:rsidRDefault="00571F36" w:rsidP="00571F36">
      <w:pPr>
        <w:jc w:val="center"/>
      </w:pPr>
    </w:p>
    <w:p w:rsidR="00571F36" w:rsidRDefault="00571F36" w:rsidP="00571F36">
      <w:pPr>
        <w:jc w:val="center"/>
      </w:pPr>
      <w:r>
        <w:t>от</w:t>
      </w:r>
    </w:p>
    <w:p w:rsidR="00571F36" w:rsidRDefault="00571F36" w:rsidP="00571F36">
      <w:pPr>
        <w:jc w:val="center"/>
      </w:pPr>
      <w:r>
        <w:t>Георги Иванов Димитров – Кмет на Община Карнобат</w:t>
      </w:r>
    </w:p>
    <w:p w:rsidR="00571F36" w:rsidRDefault="00571F36" w:rsidP="00571F36">
      <w:pPr>
        <w:jc w:val="center"/>
      </w:pPr>
    </w:p>
    <w:p w:rsidR="00571F36" w:rsidRDefault="00571F36" w:rsidP="00571F36">
      <w:pPr>
        <w:ind w:right="65" w:firstLine="540"/>
        <w:jc w:val="both"/>
      </w:pPr>
      <w:r>
        <w:rPr>
          <w:b/>
        </w:rPr>
        <w:tab/>
      </w:r>
      <w:r w:rsidRPr="00570A0D">
        <w:rPr>
          <w:b/>
        </w:rPr>
        <w:t xml:space="preserve">Относно: </w:t>
      </w:r>
      <w:r>
        <w:t xml:space="preserve">Приемане на </w:t>
      </w:r>
      <w:r w:rsidRPr="00B55956">
        <w:t>Наредба за изменение и допълнение на Наредба № 1 за определянето и администрирането на местни такси и цени на услуги на територията на Община Карнобат</w:t>
      </w:r>
      <w:r>
        <w:t>.</w:t>
      </w:r>
    </w:p>
    <w:p w:rsidR="00571F36" w:rsidRDefault="00571F36" w:rsidP="00571F36">
      <w:pPr>
        <w:ind w:right="563"/>
      </w:pPr>
    </w:p>
    <w:p w:rsidR="00571F36" w:rsidRDefault="00571F36" w:rsidP="00571F36"/>
    <w:p w:rsidR="00571F36" w:rsidRDefault="00571F36" w:rsidP="00571F36">
      <w:pPr>
        <w:tabs>
          <w:tab w:val="left" w:pos="540"/>
        </w:tabs>
        <w:rPr>
          <w:b/>
        </w:rPr>
      </w:pPr>
      <w:r w:rsidRPr="00075ECD">
        <w:rPr>
          <w:b/>
        </w:rPr>
        <w:t>УВАЖАЕМИ ГОСПОЖИ И ГОСПОДА ОБЩИНСКИ СЪВЕТНИЦИ,</w:t>
      </w:r>
    </w:p>
    <w:p w:rsidR="00571F36" w:rsidRPr="00075ECD" w:rsidRDefault="00571F36" w:rsidP="00571F36">
      <w:pPr>
        <w:tabs>
          <w:tab w:val="left" w:pos="540"/>
        </w:tabs>
        <w:rPr>
          <w:b/>
        </w:rPr>
      </w:pPr>
    </w:p>
    <w:p w:rsidR="00571F36" w:rsidRDefault="00571F36" w:rsidP="00571F36">
      <w:pPr>
        <w:ind w:firstLine="567"/>
        <w:jc w:val="both"/>
      </w:pPr>
      <w:r>
        <w:t>Община Карнобат приключи проект ”Реставрация, консервация и експониране на крепост Маркели и изграждане на техническата инфрастуктура към нея. Развитие на туристическата атракция „Средновековен парк Маркели”.</w:t>
      </w:r>
    </w:p>
    <w:p w:rsidR="00571F36" w:rsidRDefault="00571F36" w:rsidP="00571F36">
      <w:pPr>
        <w:ind w:firstLine="567"/>
        <w:jc w:val="both"/>
      </w:pPr>
      <w:r>
        <w:t>Отворени са вратите на крепостта за посетители, достъпни са атракции като стрелба с лък, ползване на аудиогид, ползване на костюми на воини и реквизити, ще бъдат достъпни екскурзоводски услуги.</w:t>
      </w:r>
    </w:p>
    <w:p w:rsidR="00571F36" w:rsidRDefault="00571F36" w:rsidP="00571F36">
      <w:pPr>
        <w:ind w:firstLine="567"/>
        <w:jc w:val="both"/>
      </w:pPr>
      <w:r>
        <w:t xml:space="preserve">Наредба № 1 определя законосъобразното събиране на общински такси, като в нея не са предвидени всички тези възможности, които ще се предоставят след откриването на крепостта Маркели. </w:t>
      </w:r>
    </w:p>
    <w:p w:rsidR="00571F36" w:rsidRDefault="00571F36" w:rsidP="00571F36">
      <w:pPr>
        <w:ind w:firstLine="567"/>
        <w:jc w:val="both"/>
      </w:pPr>
      <w:r>
        <w:t>Предвид това се налага промяна в някои от предвидените такси за крепостта и обособяването им в отделна точка от Приложение № 1 към наредбата.</w:t>
      </w:r>
    </w:p>
    <w:p w:rsidR="00571F36" w:rsidRDefault="00571F36" w:rsidP="00571F36">
      <w:pPr>
        <w:ind w:firstLine="567"/>
        <w:jc w:val="both"/>
      </w:pPr>
      <w:r>
        <w:t>Предлаганите цени са съобразени с цените, направени във финансовия анализ при кандидатстване на Община Карнобат за реализиране на проекта „Маркели“.</w:t>
      </w:r>
    </w:p>
    <w:p w:rsidR="00571F36" w:rsidRDefault="00571F36" w:rsidP="00571F36">
      <w:pPr>
        <w:ind w:right="563"/>
      </w:pPr>
    </w:p>
    <w:p w:rsidR="00571F36" w:rsidRPr="001F2897" w:rsidRDefault="00571F36" w:rsidP="00571F36">
      <w:pPr>
        <w:tabs>
          <w:tab w:val="left" w:pos="540"/>
        </w:tabs>
        <w:ind w:right="65"/>
        <w:rPr>
          <w:b/>
        </w:rPr>
      </w:pPr>
      <w:r w:rsidRPr="001F2897">
        <w:rPr>
          <w:b/>
        </w:rPr>
        <w:t>УВАЖАЕМИ ГОСПОЖИ И ГОСПОДА ОБЩИНСКИ СЪВЕТНИЦИ,</w:t>
      </w:r>
    </w:p>
    <w:p w:rsidR="00571F36" w:rsidRDefault="00571F36" w:rsidP="00571F36">
      <w:pPr>
        <w:ind w:right="563"/>
      </w:pPr>
    </w:p>
    <w:p w:rsidR="00571F36" w:rsidRDefault="00571F36" w:rsidP="00571F36">
      <w:pPr>
        <w:tabs>
          <w:tab w:val="left" w:pos="540"/>
        </w:tabs>
        <w:ind w:right="65"/>
      </w:pPr>
      <w:r>
        <w:tab/>
        <w:t>Предвид гореизложеното, Ви предлагам да приемете следните</w:t>
      </w:r>
    </w:p>
    <w:p w:rsidR="00571F36" w:rsidRDefault="00571F36" w:rsidP="00571F36"/>
    <w:p w:rsidR="00571F36" w:rsidRPr="001F2897" w:rsidRDefault="00571F36" w:rsidP="00571F36">
      <w:pPr>
        <w:jc w:val="center"/>
        <w:rPr>
          <w:b/>
        </w:rPr>
      </w:pPr>
      <w:r w:rsidRPr="001F2897">
        <w:rPr>
          <w:b/>
        </w:rPr>
        <w:t>РЕШЕНИЯ:</w:t>
      </w:r>
    </w:p>
    <w:p w:rsidR="00571F36" w:rsidRDefault="00571F36" w:rsidP="00571F36">
      <w:pPr>
        <w:jc w:val="both"/>
      </w:pPr>
    </w:p>
    <w:p w:rsidR="00571F36" w:rsidRDefault="00571F36" w:rsidP="00571F36">
      <w:pPr>
        <w:ind w:right="65" w:firstLine="540"/>
        <w:jc w:val="both"/>
      </w:pPr>
      <w:r>
        <w:lastRenderedPageBreak/>
        <w:t>І. Общински съвет-Карнобат, на основание чл. 21, ал. 2 от Закона за местното самоуправление и местната администрация приема:</w:t>
      </w:r>
    </w:p>
    <w:p w:rsidR="00571F36" w:rsidRDefault="00571F36" w:rsidP="00571F36">
      <w:pPr>
        <w:ind w:right="65" w:firstLine="540"/>
        <w:jc w:val="both"/>
        <w:rPr>
          <w:b/>
        </w:rPr>
      </w:pPr>
      <w:r w:rsidRPr="001F2897">
        <w:rPr>
          <w:b/>
        </w:rPr>
        <w:t>Наредб</w:t>
      </w:r>
      <w:r>
        <w:rPr>
          <w:b/>
        </w:rPr>
        <w:t>а за изменени</w:t>
      </w:r>
      <w:r w:rsidRPr="001F2897">
        <w:rPr>
          <w:b/>
        </w:rPr>
        <w:t>е</w:t>
      </w:r>
      <w:r>
        <w:rPr>
          <w:b/>
        </w:rPr>
        <w:t xml:space="preserve"> и допълнение на Наредба</w:t>
      </w:r>
      <w:r w:rsidRPr="001F2897">
        <w:rPr>
          <w:b/>
        </w:rPr>
        <w:t xml:space="preserve"> № 1 за определянето и администрирането на местни такси и цени на услуги на територията на Община Карнобат</w:t>
      </w:r>
    </w:p>
    <w:p w:rsidR="00571F36" w:rsidRDefault="00571F36" w:rsidP="00571F36">
      <w:pPr>
        <w:ind w:right="563" w:firstLine="540"/>
        <w:jc w:val="both"/>
      </w:pPr>
    </w:p>
    <w:p w:rsidR="00571F36" w:rsidRDefault="00571F36" w:rsidP="00571F36">
      <w:pPr>
        <w:ind w:right="65" w:firstLine="540"/>
        <w:jc w:val="both"/>
      </w:pPr>
      <w:r w:rsidRPr="004D14C1">
        <w:rPr>
          <w:b/>
        </w:rPr>
        <w:t xml:space="preserve">§ 1. </w:t>
      </w:r>
      <w:r>
        <w:t>В точка 67 от Приложение № 1 към наредбата, се отменят следните текстове:</w:t>
      </w:r>
    </w:p>
    <w:p w:rsidR="00571F36" w:rsidRDefault="00571F36" w:rsidP="00571F36">
      <w:pPr>
        <w:ind w:right="65" w:firstLine="540"/>
        <w:jc w:val="both"/>
      </w:pPr>
      <w:r>
        <w:t>- Лекция на крепостта „Маркели” на български език- 10,00 лв.;</w:t>
      </w:r>
    </w:p>
    <w:p w:rsidR="00571F36" w:rsidRDefault="00571F36" w:rsidP="00571F36">
      <w:pPr>
        <w:ind w:right="65" w:firstLine="540"/>
        <w:jc w:val="both"/>
      </w:pPr>
      <w:r>
        <w:t>- Лекция на крепостта „Маркели”на английски/руски език -10,00 лв.;</w:t>
      </w:r>
    </w:p>
    <w:p w:rsidR="00571F36" w:rsidRDefault="00571F36" w:rsidP="00571F36">
      <w:pPr>
        <w:ind w:right="65" w:firstLine="540"/>
        <w:jc w:val="both"/>
      </w:pPr>
      <w:r>
        <w:t>- Лекция в трите музея и крепостта „Маркели”на български език-10,00 лв;</w:t>
      </w:r>
    </w:p>
    <w:p w:rsidR="00571F36" w:rsidRDefault="00571F36" w:rsidP="00571F36">
      <w:pPr>
        <w:ind w:right="65" w:firstLine="540"/>
        <w:jc w:val="both"/>
      </w:pPr>
      <w:r>
        <w:t>- Лекция в трите музея и крепостта „Маркели” на английски/руски език-15,00 лв.;</w:t>
      </w:r>
    </w:p>
    <w:p w:rsidR="00571F36" w:rsidRDefault="00571F36" w:rsidP="00571F36">
      <w:pPr>
        <w:ind w:right="65" w:firstLine="540"/>
        <w:jc w:val="both"/>
      </w:pPr>
    </w:p>
    <w:p w:rsidR="00571F36" w:rsidRDefault="00571F36" w:rsidP="00571F36">
      <w:pPr>
        <w:ind w:right="563" w:firstLine="540"/>
        <w:jc w:val="both"/>
      </w:pPr>
    </w:p>
    <w:p w:rsidR="00571F36" w:rsidRDefault="00571F36" w:rsidP="00571F36">
      <w:pPr>
        <w:ind w:right="65" w:firstLine="540"/>
        <w:jc w:val="both"/>
      </w:pPr>
      <w:r w:rsidRPr="00991755">
        <w:rPr>
          <w:b/>
        </w:rPr>
        <w:t xml:space="preserve">§ 2. </w:t>
      </w:r>
      <w:r w:rsidRPr="003D7D99">
        <w:t>В точка 71 от Приложение № 1 към наредбата</w:t>
      </w:r>
      <w:r>
        <w:t>, се отменя следния текст:</w:t>
      </w:r>
    </w:p>
    <w:p w:rsidR="00571F36" w:rsidRDefault="00571F36" w:rsidP="00571F36">
      <w:pPr>
        <w:ind w:right="65" w:firstLine="540"/>
        <w:jc w:val="both"/>
      </w:pPr>
      <w:r>
        <w:t>- За археологически обект „Маркели“ – 2,00 лв.</w:t>
      </w:r>
    </w:p>
    <w:p w:rsidR="00571F36" w:rsidRDefault="00571F36" w:rsidP="00571F36">
      <w:pPr>
        <w:ind w:right="563" w:firstLine="540"/>
        <w:jc w:val="both"/>
      </w:pPr>
    </w:p>
    <w:p w:rsidR="00571F36" w:rsidRPr="00991755" w:rsidRDefault="00571F36" w:rsidP="00571F36">
      <w:pPr>
        <w:ind w:right="65" w:firstLine="540"/>
        <w:jc w:val="both"/>
        <w:rPr>
          <w:b/>
        </w:rPr>
      </w:pPr>
      <w:r w:rsidRPr="003D7D99">
        <w:rPr>
          <w:b/>
        </w:rPr>
        <w:t>§ 3.</w:t>
      </w:r>
      <w:r>
        <w:t xml:space="preserve"> В точка 71 от Приложение № 1 към наредбата текста „</w:t>
      </w:r>
      <w:r w:rsidRPr="00285630">
        <w:t>Билети за посещение в музей</w:t>
      </w:r>
      <w:r>
        <w:t>: -</w:t>
      </w:r>
      <w:r w:rsidRPr="003D7D99">
        <w:t xml:space="preserve"> </w:t>
      </w:r>
      <w:r w:rsidRPr="00285630">
        <w:t xml:space="preserve">посещение на трите музея </w:t>
      </w:r>
      <w:r w:rsidRPr="004C1090">
        <w:t>и крепостта</w:t>
      </w:r>
      <w:r w:rsidRPr="00285630">
        <w:t xml:space="preserve"> и групи над 10 човека/ученици</w:t>
      </w:r>
      <w:r>
        <w:t xml:space="preserve">, </w:t>
      </w:r>
      <w:r w:rsidRPr="00285630">
        <w:t>студенти пенсионери</w:t>
      </w:r>
      <w:r>
        <w:t xml:space="preserve"> – 5,00/3,00 лв.“ придобива следната редакция:</w:t>
      </w:r>
    </w:p>
    <w:p w:rsidR="00571F36" w:rsidRDefault="00571F36" w:rsidP="00571F36">
      <w:pPr>
        <w:ind w:right="65" w:firstLine="540"/>
        <w:jc w:val="both"/>
        <w:rPr>
          <w:b/>
        </w:rPr>
      </w:pPr>
      <w:r w:rsidRPr="003D7D99">
        <w:rPr>
          <w:b/>
        </w:rPr>
        <w:t xml:space="preserve">„Билети за посещение в музей: - посещение на трите музея </w:t>
      </w:r>
      <w:r>
        <w:rPr>
          <w:b/>
        </w:rPr>
        <w:t>или</w:t>
      </w:r>
      <w:r w:rsidRPr="003D7D99">
        <w:rPr>
          <w:b/>
        </w:rPr>
        <w:t xml:space="preserve"> групи над 10 човека/ученици, студенти пенсионери – 5,00/3,00 лв.“</w:t>
      </w:r>
    </w:p>
    <w:p w:rsidR="00571F36" w:rsidRDefault="00571F36" w:rsidP="00571F36">
      <w:pPr>
        <w:ind w:right="563" w:firstLine="540"/>
        <w:jc w:val="both"/>
        <w:rPr>
          <w:b/>
        </w:rPr>
      </w:pPr>
    </w:p>
    <w:p w:rsidR="00571F36" w:rsidRDefault="00571F36" w:rsidP="00571F36">
      <w:pPr>
        <w:ind w:right="65" w:firstLine="540"/>
        <w:jc w:val="both"/>
      </w:pPr>
      <w:r>
        <w:rPr>
          <w:b/>
        </w:rPr>
        <w:t xml:space="preserve">§ 4. </w:t>
      </w:r>
      <w:r>
        <w:t>Създава се нова точка 72 „а“ в Приложение № 1 към наредбата, със следното съдържание:</w:t>
      </w:r>
    </w:p>
    <w:p w:rsidR="00571F36" w:rsidRDefault="00571F36" w:rsidP="00571F36">
      <w:pPr>
        <w:ind w:right="563" w:firstLine="540"/>
        <w:jc w:val="both"/>
      </w:pPr>
    </w:p>
    <w:p w:rsidR="00571F36" w:rsidRDefault="00571F36" w:rsidP="00571F36">
      <w:pPr>
        <w:ind w:right="65" w:firstLine="567"/>
        <w:jc w:val="both"/>
      </w:pPr>
      <w:r>
        <w:t>Посещение на туристическа атракция „Средновековен парк Маркели”:</w:t>
      </w:r>
    </w:p>
    <w:p w:rsidR="00571F36" w:rsidRDefault="00571F36" w:rsidP="00571F36">
      <w:pPr>
        <w:ind w:right="65" w:firstLine="567"/>
        <w:jc w:val="both"/>
      </w:pPr>
      <w:r>
        <w:t>1. Входна такса за възрастни – 3,00 лв.</w:t>
      </w:r>
    </w:p>
    <w:p w:rsidR="00571F36" w:rsidRDefault="00571F36" w:rsidP="00571F36">
      <w:pPr>
        <w:ind w:right="65" w:firstLine="567"/>
        <w:jc w:val="both"/>
      </w:pPr>
      <w:r>
        <w:t>2. Входна такса за деца, пенсионери,  хора с увреждания – 1,00 лв.</w:t>
      </w:r>
    </w:p>
    <w:p w:rsidR="00571F36" w:rsidRDefault="00571F36" w:rsidP="00571F36">
      <w:pPr>
        <w:ind w:right="65" w:firstLine="567"/>
        <w:jc w:val="both"/>
      </w:pPr>
      <w:r>
        <w:t>3. Групово посещение над 10 човека – 2,00 лв. на човек</w:t>
      </w:r>
    </w:p>
    <w:p w:rsidR="00571F36" w:rsidRDefault="00571F36" w:rsidP="00571F36">
      <w:pPr>
        <w:ind w:right="65" w:firstLine="567"/>
        <w:jc w:val="both"/>
      </w:pPr>
      <w:r>
        <w:t>4. Семеен билет – 5,00 лв.</w:t>
      </w:r>
    </w:p>
    <w:p w:rsidR="00571F36" w:rsidRDefault="00571F36" w:rsidP="00571F36">
      <w:pPr>
        <w:ind w:right="65" w:firstLine="540"/>
        <w:jc w:val="both"/>
      </w:pPr>
    </w:p>
    <w:p w:rsidR="00571F36" w:rsidRDefault="00571F36" w:rsidP="00571F36">
      <w:pPr>
        <w:ind w:right="65" w:firstLine="540"/>
        <w:jc w:val="both"/>
      </w:pPr>
      <w:r>
        <w:t>Беседа от екскурзовод на български език – 5,00 лв.</w:t>
      </w:r>
    </w:p>
    <w:p w:rsidR="00571F36" w:rsidRDefault="00571F36" w:rsidP="00571F36">
      <w:pPr>
        <w:ind w:right="65" w:firstLine="540"/>
        <w:jc w:val="both"/>
      </w:pPr>
      <w:r>
        <w:t>Беседа от екскурзовод на чужд език – 10,00 лв.</w:t>
      </w:r>
    </w:p>
    <w:p w:rsidR="00571F36" w:rsidRDefault="00571F36" w:rsidP="00571F36">
      <w:pPr>
        <w:ind w:right="65" w:firstLine="540"/>
        <w:jc w:val="both"/>
      </w:pPr>
    </w:p>
    <w:p w:rsidR="00571F36" w:rsidRDefault="00571F36" w:rsidP="00571F36">
      <w:pPr>
        <w:ind w:right="65" w:firstLine="540"/>
        <w:jc w:val="both"/>
      </w:pPr>
      <w:r>
        <w:t>Ползване на аудиогид за 1 час – 5,00 лв.</w:t>
      </w:r>
    </w:p>
    <w:p w:rsidR="00571F36" w:rsidRDefault="00571F36" w:rsidP="00571F36">
      <w:pPr>
        <w:ind w:right="65" w:firstLine="540"/>
        <w:jc w:val="both"/>
      </w:pPr>
      <w:r>
        <w:t>Ползване на реквизит и костюм на воин – 2,00 лв.</w:t>
      </w:r>
    </w:p>
    <w:p w:rsidR="00571F36" w:rsidRDefault="00571F36" w:rsidP="00571F36">
      <w:pPr>
        <w:ind w:right="65" w:firstLine="540"/>
        <w:jc w:val="both"/>
      </w:pPr>
      <w:r>
        <w:t>Стрелба с един лък и 10 стрели за 30 минути – 5,00 лв.</w:t>
      </w:r>
    </w:p>
    <w:p w:rsidR="00571F36" w:rsidRDefault="00571F36" w:rsidP="00571F36">
      <w:pPr>
        <w:ind w:right="65" w:firstLine="540"/>
        <w:jc w:val="both"/>
      </w:pPr>
    </w:p>
    <w:p w:rsidR="00571F36" w:rsidRDefault="00571F36" w:rsidP="00571F36">
      <w:pPr>
        <w:ind w:right="65" w:firstLine="540"/>
        <w:jc w:val="both"/>
      </w:pPr>
      <w:r>
        <w:t>Видеозаснемане и изработка на индивидуален клип – 5,00 лв.</w:t>
      </w:r>
    </w:p>
    <w:p w:rsidR="00571F36" w:rsidRDefault="00571F36" w:rsidP="00571F36">
      <w:pPr>
        <w:ind w:right="65" w:firstLine="540"/>
        <w:jc w:val="both"/>
      </w:pPr>
      <w:r>
        <w:t>Персонален свитък с името на посетителя – 1,50 лв.</w:t>
      </w:r>
    </w:p>
    <w:p w:rsidR="00571F36" w:rsidRDefault="00571F36" w:rsidP="00571F36">
      <w:pPr>
        <w:ind w:right="65" w:firstLine="540"/>
        <w:jc w:val="both"/>
      </w:pPr>
    </w:p>
    <w:p w:rsidR="00571F36" w:rsidRDefault="00571F36" w:rsidP="00571F36">
      <w:pPr>
        <w:ind w:right="65" w:firstLine="540"/>
        <w:jc w:val="both"/>
      </w:pPr>
      <w:r>
        <w:t>Екскурзовод за всички туристически обекти в Община Карнобат – 20,00 лв. на ден;</w:t>
      </w:r>
    </w:p>
    <w:p w:rsidR="00571F36" w:rsidRDefault="00571F36" w:rsidP="00571F36">
      <w:pPr>
        <w:ind w:right="65" w:firstLine="540"/>
        <w:jc w:val="both"/>
        <w:rPr>
          <w:b/>
        </w:rPr>
      </w:pPr>
      <w:r>
        <w:t>Екскурзовод за туристически маршрути – 30,00 лв. на ден.</w:t>
      </w:r>
    </w:p>
    <w:p w:rsidR="00571F36" w:rsidRPr="003D7D99" w:rsidRDefault="00571F36" w:rsidP="00571F36">
      <w:pPr>
        <w:ind w:right="563" w:firstLine="540"/>
        <w:jc w:val="both"/>
        <w:rPr>
          <w:b/>
        </w:rPr>
      </w:pPr>
    </w:p>
    <w:p w:rsidR="00571F36" w:rsidRDefault="00571F36" w:rsidP="00571F36">
      <w:pPr>
        <w:ind w:right="383" w:firstLine="540"/>
        <w:jc w:val="both"/>
        <w:rPr>
          <w:b/>
        </w:rPr>
      </w:pPr>
      <w:r w:rsidRPr="0081190E">
        <w:rPr>
          <w:b/>
        </w:rPr>
        <w:t>Заключителна разпоредба</w:t>
      </w:r>
    </w:p>
    <w:p w:rsidR="00571F36" w:rsidRPr="0081190E" w:rsidRDefault="00571F36" w:rsidP="00571F36">
      <w:pPr>
        <w:ind w:right="383" w:firstLine="540"/>
        <w:jc w:val="both"/>
        <w:rPr>
          <w:b/>
        </w:rPr>
      </w:pPr>
    </w:p>
    <w:p w:rsidR="00571F36" w:rsidRDefault="00571F36" w:rsidP="00571F36">
      <w:pPr>
        <w:ind w:right="65" w:firstLine="540"/>
        <w:jc w:val="both"/>
      </w:pPr>
      <w:r w:rsidRPr="0081190E">
        <w:rPr>
          <w:b/>
        </w:rPr>
        <w:t>§ 1.</w:t>
      </w:r>
      <w:r>
        <w:t xml:space="preserve"> Настоящите промени влизат в сила след извършване на задължителния контрол за законосъобразност, упражняван от Областният управител на Административна област с център гр. Бургас.</w:t>
      </w:r>
    </w:p>
    <w:p w:rsidR="00571F36" w:rsidRDefault="00571F36" w:rsidP="00571F36">
      <w:pPr>
        <w:ind w:right="65" w:firstLine="540"/>
        <w:jc w:val="both"/>
      </w:pPr>
    </w:p>
    <w:p w:rsidR="00571F36" w:rsidRDefault="00571F36" w:rsidP="00571F36">
      <w:pPr>
        <w:ind w:right="65" w:firstLine="540"/>
        <w:jc w:val="both"/>
      </w:pPr>
      <w:r>
        <w:lastRenderedPageBreak/>
        <w:t>ІІ. Общински съвет-Карнобат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Карнобат.</w:t>
      </w:r>
    </w:p>
    <w:p w:rsidR="00571F36" w:rsidRDefault="00571F36" w:rsidP="00571F36">
      <w:pPr>
        <w:ind w:right="65" w:firstLine="540"/>
        <w:jc w:val="both"/>
      </w:pPr>
    </w:p>
    <w:p w:rsidR="00571F36" w:rsidRDefault="00571F36" w:rsidP="00571F36">
      <w:pPr>
        <w:ind w:right="383"/>
        <w:jc w:val="both"/>
      </w:pPr>
    </w:p>
    <w:p w:rsidR="00571F36" w:rsidRDefault="00571F36" w:rsidP="00571F36">
      <w:pPr>
        <w:ind w:right="383"/>
        <w:jc w:val="both"/>
      </w:pPr>
    </w:p>
    <w:p w:rsidR="00571F36" w:rsidRDefault="00571F36" w:rsidP="00571F36">
      <w:pPr>
        <w:tabs>
          <w:tab w:val="left" w:pos="540"/>
        </w:tabs>
        <w:ind w:right="383"/>
        <w:jc w:val="both"/>
        <w:rPr>
          <w:b/>
        </w:rPr>
      </w:pPr>
    </w:p>
    <w:p w:rsidR="00571F36" w:rsidRPr="00177E14" w:rsidRDefault="00571F36" w:rsidP="00571F36">
      <w:pPr>
        <w:tabs>
          <w:tab w:val="left" w:pos="540"/>
        </w:tabs>
        <w:ind w:right="383"/>
        <w:jc w:val="both"/>
        <w:rPr>
          <w:b/>
        </w:rPr>
      </w:pPr>
      <w:r>
        <w:rPr>
          <w:b/>
        </w:rPr>
        <w:tab/>
      </w:r>
      <w:r w:rsidRPr="00177E14">
        <w:rPr>
          <w:b/>
        </w:rPr>
        <w:t>ВНОСИТЕЛ:</w:t>
      </w:r>
    </w:p>
    <w:p w:rsidR="00571F36" w:rsidRPr="00177E14" w:rsidRDefault="00571F36" w:rsidP="00571F36">
      <w:pPr>
        <w:tabs>
          <w:tab w:val="left" w:pos="540"/>
        </w:tabs>
        <w:ind w:right="383"/>
        <w:jc w:val="both"/>
        <w:rPr>
          <w:b/>
        </w:rPr>
      </w:pPr>
      <w:r>
        <w:rPr>
          <w:b/>
        </w:rPr>
        <w:tab/>
      </w:r>
      <w:r w:rsidRPr="00177E14">
        <w:rPr>
          <w:b/>
        </w:rPr>
        <w:t>ГЕОРГИ ДИМИТРОВ</w:t>
      </w:r>
    </w:p>
    <w:p w:rsidR="00571F36" w:rsidRPr="00177E14" w:rsidRDefault="00571F36" w:rsidP="00571F36">
      <w:pPr>
        <w:tabs>
          <w:tab w:val="left" w:pos="540"/>
        </w:tabs>
        <w:ind w:right="383"/>
        <w:jc w:val="both"/>
        <w:rPr>
          <w:b/>
          <w:i/>
        </w:rPr>
      </w:pPr>
      <w:r>
        <w:rPr>
          <w:b/>
          <w:i/>
        </w:rPr>
        <w:tab/>
      </w:r>
      <w:r w:rsidRPr="00177E14">
        <w:rPr>
          <w:b/>
          <w:i/>
        </w:rPr>
        <w:t>КМЕТ НА ОБЩИНА КАРНОБАТ</w:t>
      </w:r>
    </w:p>
    <w:p w:rsidR="007C0B6D" w:rsidRDefault="007C0B6D"/>
    <w:sectPr w:rsidR="007C0B6D" w:rsidSect="002E322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36"/>
    <w:rsid w:val="00571F36"/>
    <w:rsid w:val="007C0B6D"/>
    <w:rsid w:val="009253D8"/>
    <w:rsid w:val="00F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843"/>
    <w:rPr>
      <w:color w:val="0000FF"/>
      <w:u w:val="single"/>
    </w:rPr>
  </w:style>
  <w:style w:type="character" w:styleId="a4">
    <w:name w:val="Strong"/>
    <w:basedOn w:val="a0"/>
    <w:qFormat/>
    <w:rsid w:val="00F61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61843"/>
    <w:rPr>
      <w:color w:val="0000FF"/>
      <w:u w:val="single"/>
    </w:rPr>
  </w:style>
  <w:style w:type="character" w:styleId="a4">
    <w:name w:val="Strong"/>
    <w:basedOn w:val="a0"/>
    <w:qFormat/>
    <w:rsid w:val="00F61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nobat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AtanasovR</dc:creator>
  <cp:lastModifiedBy>AtanasovR</cp:lastModifiedBy>
  <cp:revision>3</cp:revision>
  <dcterms:created xsi:type="dcterms:W3CDTF">2016-02-12T06:51:00Z</dcterms:created>
  <dcterms:modified xsi:type="dcterms:W3CDTF">2016-02-12T10:02:00Z</dcterms:modified>
</cp:coreProperties>
</file>